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DF14C0">
        <w:rPr>
          <w:rFonts w:ascii="Times New Roman" w:eastAsia="Times New Roman" w:hAnsi="Times New Roman" w:cs="Times New Roman"/>
          <w:sz w:val="24"/>
        </w:rPr>
        <w:t xml:space="preserve">    14 мая</w:t>
      </w:r>
      <w:r w:rsidRPr="001F4C8C">
        <w:rPr>
          <w:rFonts w:ascii="Times New Roman" w:eastAsia="Times New Roman" w:hAnsi="Times New Roman" w:cs="Times New Roman"/>
          <w:sz w:val="24"/>
        </w:rPr>
        <w:t xml:space="preserve"> 202</w:t>
      </w:r>
      <w:r w:rsidR="00434A28">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DF14C0">
        <w:rPr>
          <w:rFonts w:ascii="Times New Roman" w:eastAsia="Times New Roman" w:hAnsi="Times New Roman" w:cs="Times New Roman"/>
          <w:b/>
          <w:sz w:val="24"/>
        </w:rPr>
        <w:t>497</w:t>
      </w:r>
      <w:r w:rsidR="00296392">
        <w:rPr>
          <w:rFonts w:ascii="Times New Roman" w:eastAsia="Times New Roman" w:hAnsi="Times New Roman" w:cs="Times New Roman"/>
          <w:b/>
          <w:sz w:val="24"/>
        </w:rPr>
        <w:t>-2804/202</w:t>
      </w:r>
      <w:r w:rsidR="00434A28">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E066FD">
        <w:rPr>
          <w:rFonts w:ascii="Times New Roman" w:eastAsia="Times New Roman" w:hAnsi="Times New Roman" w:cs="Times New Roman"/>
          <w:b/>
          <w:sz w:val="24"/>
        </w:rPr>
        <w:t xml:space="preserve">Фомина </w:t>
      </w:r>
      <w:r w:rsidR="001579A8">
        <w:rPr>
          <w:rFonts w:ascii="Times New Roman" w:eastAsia="Times New Roman" w:hAnsi="Times New Roman" w:cs="Times New Roman"/>
          <w:b/>
          <w:sz w:val="24"/>
        </w:rPr>
        <w:t>И.И.***</w:t>
      </w:r>
      <w:r w:rsidR="002B51F9">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Фомин И.И</w:t>
      </w:r>
      <w:r w:rsidRPr="002B51F9" w:rsidR="002B51F9">
        <w:rPr>
          <w:rFonts w:ascii="Times New Roman" w:eastAsia="Times New Roman" w:hAnsi="Times New Roman" w:cs="Times New Roman"/>
          <w:sz w:val="24"/>
        </w:rPr>
        <w:t xml:space="preserve">. </w:t>
      </w:r>
      <w:r w:rsidR="00CC66E0">
        <w:rPr>
          <w:rFonts w:ascii="Times New Roman" w:eastAsia="Times New Roman" w:hAnsi="Times New Roman" w:cs="Times New Roman"/>
          <w:sz w:val="24"/>
        </w:rPr>
        <w:t>27</w:t>
      </w:r>
      <w:r>
        <w:rPr>
          <w:rFonts w:ascii="Times New Roman" w:eastAsia="Times New Roman" w:hAnsi="Times New Roman" w:cs="Times New Roman"/>
          <w:sz w:val="24"/>
        </w:rPr>
        <w:t>.12.2024</w:t>
      </w:r>
      <w:r w:rsidR="00AE7E76">
        <w:rPr>
          <w:rFonts w:ascii="Times New Roman" w:eastAsia="Times New Roman" w:hAnsi="Times New Roman" w:cs="Times New Roman"/>
          <w:sz w:val="24"/>
        </w:rPr>
        <w:t xml:space="preserve"> в </w:t>
      </w:r>
      <w:r w:rsidR="00CC66E0">
        <w:rPr>
          <w:rFonts w:ascii="Times New Roman" w:eastAsia="Times New Roman" w:hAnsi="Times New Roman" w:cs="Times New Roman"/>
          <w:sz w:val="24"/>
        </w:rPr>
        <w:t>22</w:t>
      </w:r>
      <w:r w:rsidR="00AE7E76">
        <w:rPr>
          <w:rFonts w:ascii="Times New Roman" w:eastAsia="Times New Roman" w:hAnsi="Times New Roman" w:cs="Times New Roman"/>
          <w:sz w:val="24"/>
        </w:rPr>
        <w:t xml:space="preserve"> час. </w:t>
      </w:r>
      <w:r w:rsidR="00CC66E0">
        <w:rPr>
          <w:rFonts w:ascii="Times New Roman" w:eastAsia="Times New Roman" w:hAnsi="Times New Roman" w:cs="Times New Roman"/>
          <w:sz w:val="24"/>
        </w:rPr>
        <w:t>00</w:t>
      </w:r>
      <w:r w:rsidRPr="002B51F9" w:rsidR="002B51F9">
        <w:rPr>
          <w:rFonts w:ascii="Times New Roman" w:eastAsia="Times New Roman" w:hAnsi="Times New Roman" w:cs="Times New Roman"/>
          <w:sz w:val="24"/>
        </w:rPr>
        <w:t xml:space="preserve"> мин. на ул.</w:t>
      </w:r>
      <w:r w:rsidR="001579A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в районе дома </w:t>
      </w:r>
      <w:r w:rsidR="001579A8">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1579A8">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управлял транспортным средством марки «</w:t>
      </w:r>
      <w:r w:rsidR="001579A8">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г/н </w:t>
      </w:r>
      <w:r w:rsidR="001579A8">
        <w:rPr>
          <w:rFonts w:ascii="Times New Roman" w:eastAsia="Times New Roman" w:hAnsi="Times New Roman" w:cs="Times New Roman"/>
          <w:sz w:val="24"/>
        </w:rPr>
        <w:t>***</w:t>
      </w:r>
      <w:r w:rsidR="00F36B76">
        <w:rPr>
          <w:rFonts w:ascii="Times New Roman" w:eastAsia="Times New Roman" w:hAnsi="Times New Roman" w:cs="Times New Roman"/>
          <w:sz w:val="24"/>
        </w:rPr>
        <w:t xml:space="preserve"> рег.</w:t>
      </w:r>
      <w:r w:rsidRPr="002B51F9" w:rsidR="002B51F9">
        <w:rPr>
          <w:rFonts w:ascii="Times New Roman" w:eastAsia="Times New Roman" w:hAnsi="Times New Roman" w:cs="Times New Roman"/>
          <w:sz w:val="24"/>
        </w:rPr>
        <w:t xml:space="preserve">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sidRPr="00DF14C0" w:rsidR="00CC66E0">
        <w:rPr>
          <w:rFonts w:ascii="Times New Roman" w:eastAsia="Times New Roman" w:hAnsi="Times New Roman" w:cs="Times New Roman"/>
          <w:sz w:val="24"/>
        </w:rPr>
        <w:t>27</w:t>
      </w:r>
      <w:r w:rsidRPr="00DF14C0">
        <w:rPr>
          <w:rFonts w:ascii="Times New Roman" w:eastAsia="Times New Roman" w:hAnsi="Times New Roman" w:cs="Times New Roman"/>
          <w:sz w:val="24"/>
        </w:rPr>
        <w:t>.12.2024</w:t>
      </w:r>
      <w:r w:rsidRPr="00DF14C0" w:rsidR="002B51F9">
        <w:rPr>
          <w:rFonts w:ascii="Times New Roman" w:eastAsia="Times New Roman" w:hAnsi="Times New Roman" w:cs="Times New Roman"/>
          <w:sz w:val="24"/>
        </w:rPr>
        <w:t xml:space="preserve"> в </w:t>
      </w:r>
      <w:r w:rsidRPr="00DF14C0" w:rsidR="00CC66E0">
        <w:rPr>
          <w:rFonts w:ascii="Times New Roman" w:eastAsia="Times New Roman" w:hAnsi="Times New Roman" w:cs="Times New Roman"/>
          <w:sz w:val="24"/>
        </w:rPr>
        <w:t>22</w:t>
      </w:r>
      <w:r w:rsidRPr="00DF14C0" w:rsidR="002B51F9">
        <w:rPr>
          <w:rFonts w:ascii="Times New Roman" w:eastAsia="Times New Roman" w:hAnsi="Times New Roman" w:cs="Times New Roman"/>
          <w:sz w:val="24"/>
        </w:rPr>
        <w:t xml:space="preserve"> час. </w:t>
      </w:r>
      <w:r w:rsidR="00DF14C0">
        <w:rPr>
          <w:rFonts w:ascii="Times New Roman" w:eastAsia="Times New Roman" w:hAnsi="Times New Roman" w:cs="Times New Roman"/>
          <w:sz w:val="24"/>
        </w:rPr>
        <w:t>53</w:t>
      </w:r>
      <w:r w:rsidRPr="00DF14C0" w:rsidR="002B51F9">
        <w:rPr>
          <w:rFonts w:ascii="Times New Roman" w:eastAsia="Times New Roman" w:hAnsi="Times New Roman" w:cs="Times New Roman"/>
          <w:sz w:val="24"/>
        </w:rPr>
        <w:t xml:space="preserve"> мин. на </w:t>
      </w:r>
      <w:r w:rsidRPr="00DF14C0" w:rsidR="00CC66E0">
        <w:rPr>
          <w:rFonts w:ascii="Times New Roman" w:eastAsia="Times New Roman" w:hAnsi="Times New Roman" w:cs="Times New Roman"/>
          <w:sz w:val="24"/>
        </w:rPr>
        <w:t>ул.</w:t>
      </w:r>
      <w:r w:rsidR="001579A8">
        <w:rPr>
          <w:rFonts w:ascii="Times New Roman" w:eastAsia="Times New Roman" w:hAnsi="Times New Roman" w:cs="Times New Roman"/>
          <w:sz w:val="24"/>
        </w:rPr>
        <w:t>***</w:t>
      </w:r>
      <w:r w:rsidRPr="00DF14C0" w:rsidR="00CC66E0">
        <w:rPr>
          <w:rFonts w:ascii="Times New Roman" w:eastAsia="Times New Roman" w:hAnsi="Times New Roman" w:cs="Times New Roman"/>
          <w:sz w:val="24"/>
        </w:rPr>
        <w:t xml:space="preserve"> в районе дома </w:t>
      </w:r>
      <w:r w:rsidR="001579A8">
        <w:rPr>
          <w:rFonts w:ascii="Times New Roman" w:eastAsia="Times New Roman" w:hAnsi="Times New Roman" w:cs="Times New Roman"/>
          <w:sz w:val="24"/>
        </w:rPr>
        <w:t>***</w:t>
      </w:r>
      <w:r w:rsidRPr="00DF14C0" w:rsidR="00CC66E0">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г.</w:t>
      </w:r>
      <w:r w:rsidR="001579A8">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при этом действия Фомин</w:t>
      </w:r>
      <w:r w:rsidR="008E1D7F">
        <w:rPr>
          <w:rFonts w:ascii="Times New Roman" w:eastAsia="Times New Roman" w:hAnsi="Times New Roman" w:cs="Times New Roman"/>
          <w:sz w:val="24"/>
        </w:rPr>
        <w:t>а</w:t>
      </w:r>
      <w:r w:rsidRPr="008E1D7F" w:rsidR="008E1D7F">
        <w:rPr>
          <w:rFonts w:ascii="Times New Roman" w:eastAsia="Times New Roman" w:hAnsi="Times New Roman" w:cs="Times New Roman"/>
          <w:sz w:val="24"/>
        </w:rPr>
        <w:t xml:space="preserve"> И.И. не содержат уголовно наказуемого деяния</w:t>
      </w:r>
      <w:r w:rsidR="008E1D7F">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8E1D7F" w:rsidR="008E1D7F">
        <w:rPr>
          <w:rFonts w:ascii="Times New Roman" w:eastAsia="Times New Roman" w:hAnsi="Times New Roman" w:cs="Times New Roman"/>
          <w:sz w:val="24"/>
        </w:rPr>
        <w:t>Фомин И.И</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8E1D7F" w:rsidR="008E1D7F">
        <w:rPr>
          <w:rFonts w:ascii="Times New Roman" w:eastAsia="Times New Roman" w:hAnsi="Times New Roman" w:cs="Times New Roman"/>
          <w:sz w:val="24"/>
        </w:rPr>
        <w:t>Фомин</w:t>
      </w:r>
      <w:r w:rsidR="008E1D7F">
        <w:rPr>
          <w:rFonts w:ascii="Times New Roman" w:eastAsia="Times New Roman" w:hAnsi="Times New Roman" w:cs="Times New Roman"/>
          <w:sz w:val="24"/>
        </w:rPr>
        <w:t>а</w:t>
      </w:r>
      <w:r w:rsidRPr="008E1D7F" w:rsidR="008E1D7F">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1579A8">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DF14C0">
        <w:rPr>
          <w:rFonts w:ascii="Times New Roman" w:eastAsia="Times New Roman" w:hAnsi="Times New Roman" w:cs="Times New Roman"/>
          <w:sz w:val="24"/>
        </w:rPr>
        <w:t>21.02.2025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CC66E0" w:rsidR="00CC66E0">
        <w:rPr>
          <w:rFonts w:ascii="Times New Roman" w:eastAsia="Times New Roman" w:hAnsi="Times New Roman" w:cs="Times New Roman"/>
          <w:sz w:val="24"/>
        </w:rPr>
        <w:t xml:space="preserve">Фомин И.И. </w:t>
      </w:r>
      <w:r w:rsidRPr="00DF14C0" w:rsidR="00CC66E0">
        <w:rPr>
          <w:rFonts w:ascii="Times New Roman" w:eastAsia="Times New Roman" w:hAnsi="Times New Roman" w:cs="Times New Roman"/>
          <w:sz w:val="24"/>
        </w:rPr>
        <w:t xml:space="preserve">27.12.2024 в 22 час. </w:t>
      </w:r>
      <w:r w:rsidRPr="00DF14C0" w:rsidR="00DF14C0">
        <w:rPr>
          <w:rFonts w:ascii="Times New Roman" w:eastAsia="Times New Roman" w:hAnsi="Times New Roman" w:cs="Times New Roman"/>
          <w:sz w:val="24"/>
        </w:rPr>
        <w:t>53</w:t>
      </w:r>
      <w:r w:rsidRPr="00DF14C0" w:rsidR="00CC66E0">
        <w:rPr>
          <w:rFonts w:ascii="Times New Roman" w:eastAsia="Times New Roman" w:hAnsi="Times New Roman" w:cs="Times New Roman"/>
          <w:sz w:val="24"/>
        </w:rPr>
        <w:t xml:space="preserve"> мин. на ул.</w:t>
      </w:r>
      <w:r w:rsidR="001579A8">
        <w:rPr>
          <w:rFonts w:ascii="Times New Roman" w:eastAsia="Times New Roman" w:hAnsi="Times New Roman" w:cs="Times New Roman"/>
          <w:sz w:val="24"/>
        </w:rPr>
        <w:t>***</w:t>
      </w:r>
      <w:r w:rsidRPr="00DF14C0" w:rsidR="00CC66E0">
        <w:rPr>
          <w:rFonts w:ascii="Times New Roman" w:eastAsia="Times New Roman" w:hAnsi="Times New Roman" w:cs="Times New Roman"/>
          <w:sz w:val="24"/>
        </w:rPr>
        <w:t xml:space="preserve"> в районе дома </w:t>
      </w:r>
      <w:r w:rsidR="001579A8">
        <w:rPr>
          <w:rFonts w:ascii="Times New Roman" w:eastAsia="Times New Roman" w:hAnsi="Times New Roman" w:cs="Times New Roman"/>
          <w:sz w:val="24"/>
        </w:rPr>
        <w:t>***</w:t>
      </w:r>
      <w:r w:rsidRPr="00DF14C0" w:rsidR="00CC66E0">
        <w:rPr>
          <w:rFonts w:ascii="Times New Roman" w:eastAsia="Times New Roman" w:hAnsi="Times New Roman" w:cs="Times New Roman"/>
          <w:sz w:val="24"/>
        </w:rPr>
        <w:t xml:space="preserve"> </w:t>
      </w:r>
      <w:r w:rsidRPr="00CC66E0" w:rsidR="00CC66E0">
        <w:rPr>
          <w:rFonts w:ascii="Times New Roman" w:eastAsia="Times New Roman" w:hAnsi="Times New Roman" w:cs="Times New Roman"/>
          <w:sz w:val="24"/>
        </w:rPr>
        <w:t>г.</w:t>
      </w:r>
      <w:r w:rsidR="001579A8">
        <w:rPr>
          <w:rFonts w:ascii="Times New Roman" w:eastAsia="Times New Roman" w:hAnsi="Times New Roman" w:cs="Times New Roman"/>
          <w:sz w:val="24"/>
        </w:rPr>
        <w:t>***</w:t>
      </w:r>
      <w:r w:rsidRPr="00CC66E0" w:rsidR="00CC66E0">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1579A8">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B66CDC" w:rsidR="00B66CDC">
        <w:rPr>
          <w:rFonts w:ascii="Times New Roman" w:eastAsia="Times New Roman" w:hAnsi="Times New Roman" w:cs="Times New Roman"/>
          <w:sz w:val="24"/>
        </w:rPr>
        <w:t>«</w:t>
      </w:r>
      <w:r w:rsidR="001579A8">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г/н </w:t>
      </w:r>
      <w:r w:rsidR="001579A8">
        <w:rPr>
          <w:rFonts w:ascii="Times New Roman" w:eastAsia="Times New Roman" w:hAnsi="Times New Roman" w:cs="Times New Roman"/>
          <w:sz w:val="24"/>
        </w:rPr>
        <w:t>***</w:t>
      </w:r>
      <w:r w:rsidR="00B66CDC">
        <w:rPr>
          <w:rFonts w:ascii="Times New Roman" w:eastAsia="Times New Roman" w:hAnsi="Times New Roman" w:cs="Times New Roman"/>
          <w:sz w:val="24"/>
        </w:rPr>
        <w:t xml:space="preserve"> </w:t>
      </w:r>
      <w:r w:rsidRPr="00EC282B" w:rsidR="00EC282B">
        <w:rPr>
          <w:rFonts w:ascii="Times New Roman" w:eastAsia="Times New Roman" w:hAnsi="Times New Roman" w:cs="Times New Roman"/>
          <w:sz w:val="24"/>
        </w:rPr>
        <w:t>рег</w:t>
      </w:r>
      <w:r w:rsidR="00EC282B">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CC66E0">
        <w:rPr>
          <w:rFonts w:ascii="Times New Roman" w:eastAsia="Times New Roman" w:hAnsi="Times New Roman" w:cs="Times New Roman"/>
          <w:sz w:val="24"/>
        </w:rPr>
        <w:t>27</w:t>
      </w:r>
      <w:r w:rsidR="00B66CDC">
        <w:rPr>
          <w:rFonts w:ascii="Times New Roman" w:eastAsia="Times New Roman" w:hAnsi="Times New Roman" w:cs="Times New Roman"/>
          <w:sz w:val="24"/>
        </w:rPr>
        <w:t>.12.2024</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B66CDC" w:rsidR="00B66CDC">
        <w:rPr>
          <w:rFonts w:ascii="Times New Roman" w:eastAsia="Times New Roman" w:hAnsi="Times New Roman" w:cs="Times New Roman"/>
          <w:sz w:val="24"/>
        </w:rPr>
        <w:t>Фомин И.И</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1579A8">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B66CDC" w:rsidR="00B66CDC">
        <w:rPr>
          <w:rFonts w:ascii="Times New Roman" w:eastAsia="Times New Roman" w:hAnsi="Times New Roman" w:cs="Times New Roman"/>
          <w:sz w:val="24"/>
        </w:rPr>
        <w:t>«</w:t>
      </w:r>
      <w:r w:rsidR="001579A8">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г/н </w:t>
      </w:r>
      <w:r w:rsidR="001579A8">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w:t>
      </w:r>
      <w:r w:rsidR="00F36B76">
        <w:rPr>
          <w:rFonts w:ascii="Times New Roman" w:eastAsia="Times New Roman" w:hAnsi="Times New Roman" w:cs="Times New Roman"/>
          <w:sz w:val="24"/>
        </w:rPr>
        <w:t xml:space="preserve">рег. </w:t>
      </w:r>
      <w:r w:rsidRPr="00F73AF6" w:rsidR="00F73AF6">
        <w:rPr>
          <w:rFonts w:ascii="Times New Roman" w:eastAsia="Times New Roman" w:hAnsi="Times New Roman" w:cs="Times New Roman"/>
          <w:sz w:val="24"/>
        </w:rPr>
        <w:t xml:space="preserve">от </w:t>
      </w:r>
      <w:r w:rsidR="00CC66E0">
        <w:rPr>
          <w:rFonts w:ascii="Times New Roman" w:eastAsia="Times New Roman" w:hAnsi="Times New Roman" w:cs="Times New Roman"/>
          <w:sz w:val="24"/>
        </w:rPr>
        <w:t>27</w:t>
      </w:r>
      <w:r w:rsidR="00F36B76">
        <w:rPr>
          <w:rFonts w:ascii="Times New Roman" w:eastAsia="Times New Roman" w:hAnsi="Times New Roman" w:cs="Times New Roman"/>
          <w:sz w:val="24"/>
        </w:rPr>
        <w:t>.1</w:t>
      </w:r>
      <w:r w:rsidR="00B66CDC">
        <w:rPr>
          <w:rFonts w:ascii="Times New Roman" w:eastAsia="Times New Roman" w:hAnsi="Times New Roman" w:cs="Times New Roman"/>
          <w:sz w:val="24"/>
        </w:rPr>
        <w:t>2</w:t>
      </w:r>
      <w:r w:rsidR="00F36B76">
        <w:rPr>
          <w:rFonts w:ascii="Times New Roman" w:eastAsia="Times New Roman" w:hAnsi="Times New Roman" w:cs="Times New Roman"/>
          <w:sz w:val="24"/>
        </w:rPr>
        <w:t>.2024</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1579A8">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CC66E0">
        <w:rPr>
          <w:rFonts w:ascii="Times New Roman" w:eastAsia="Times New Roman" w:hAnsi="Times New Roman" w:cs="Times New Roman"/>
          <w:sz w:val="24"/>
        </w:rPr>
        <w:t>27</w:t>
      </w:r>
      <w:r w:rsidR="00B66CDC">
        <w:rPr>
          <w:rFonts w:ascii="Times New Roman" w:eastAsia="Times New Roman" w:hAnsi="Times New Roman" w:cs="Times New Roman"/>
          <w:sz w:val="24"/>
        </w:rPr>
        <w:t>.12.2024</w:t>
      </w:r>
      <w:r w:rsidRPr="00F73AF6">
        <w:rPr>
          <w:rFonts w:ascii="Times New Roman" w:eastAsia="Times New Roman" w:hAnsi="Times New Roman" w:cs="Times New Roman"/>
          <w:sz w:val="24"/>
        </w:rPr>
        <w:t xml:space="preserve">; </w:t>
      </w:r>
      <w:r w:rsidRPr="00B66CDC" w:rsidR="00B66CDC">
        <w:rPr>
          <w:rFonts w:ascii="Times New Roman" w:eastAsia="Times New Roman" w:hAnsi="Times New Roman" w:cs="Times New Roman"/>
          <w:sz w:val="24"/>
        </w:rPr>
        <w:t>согласно которого у Фомин</w:t>
      </w:r>
      <w:r w:rsidR="00B66CDC">
        <w:rPr>
          <w:rFonts w:ascii="Times New Roman" w:eastAsia="Times New Roman" w:hAnsi="Times New Roman" w:cs="Times New Roman"/>
          <w:sz w:val="24"/>
        </w:rPr>
        <w:t>а</w:t>
      </w:r>
      <w:r w:rsidRPr="00B66CDC" w:rsidR="00B66CDC">
        <w:rPr>
          <w:rFonts w:ascii="Times New Roman" w:eastAsia="Times New Roman" w:hAnsi="Times New Roman" w:cs="Times New Roman"/>
          <w:sz w:val="24"/>
        </w:rPr>
        <w:t xml:space="preserve"> И.И. не установлено состояние алкогольного опьянения (с чеком </w:t>
      </w:r>
      <w:r w:rsidRPr="00B66CDC" w:rsidR="00B66CDC">
        <w:rPr>
          <w:rFonts w:ascii="Times New Roman" w:eastAsia="Times New Roman" w:hAnsi="Times New Roman" w:cs="Times New Roman"/>
          <w:sz w:val="24"/>
        </w:rPr>
        <w:t>алкотестера</w:t>
      </w:r>
      <w:r w:rsidRPr="00B66CDC" w:rsidR="00B66CDC">
        <w:rPr>
          <w:rFonts w:ascii="Times New Roman" w:eastAsia="Times New Roman" w:hAnsi="Times New Roman" w:cs="Times New Roman"/>
          <w:sz w:val="24"/>
        </w:rPr>
        <w:t xml:space="preserve"> </w:t>
      </w:r>
      <w:r w:rsidR="001579A8">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мг/л) с результатами которого Фомин И.И. выразил свое согласие</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1579A8">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CC66E0">
        <w:rPr>
          <w:rFonts w:ascii="Times New Roman" w:eastAsia="Times New Roman" w:hAnsi="Times New Roman" w:cs="Times New Roman"/>
          <w:sz w:val="24"/>
        </w:rPr>
        <w:t>27</w:t>
      </w:r>
      <w:r w:rsidR="00B66CDC">
        <w:rPr>
          <w:rFonts w:ascii="Times New Roman" w:eastAsia="Times New Roman" w:hAnsi="Times New Roman" w:cs="Times New Roman"/>
          <w:sz w:val="24"/>
        </w:rPr>
        <w:t>.12.2024</w:t>
      </w:r>
      <w:r w:rsidRPr="00F73AF6" w:rsidR="00F73AF6">
        <w:rPr>
          <w:rFonts w:ascii="Times New Roman" w:eastAsia="Times New Roman" w:hAnsi="Times New Roman" w:cs="Times New Roman"/>
          <w:sz w:val="24"/>
        </w:rPr>
        <w:t xml:space="preserve">, </w:t>
      </w:r>
      <w:r w:rsidRPr="00CC66E0" w:rsidR="00CC66E0">
        <w:rPr>
          <w:rFonts w:ascii="Times New Roman" w:eastAsia="Times New Roman" w:hAnsi="Times New Roman" w:cs="Times New Roman"/>
          <w:sz w:val="24"/>
        </w:rPr>
        <w:t xml:space="preserve">согласно которого </w:t>
      </w:r>
      <w:r w:rsidR="00CC66E0">
        <w:rPr>
          <w:rFonts w:ascii="Times New Roman" w:eastAsia="Times New Roman" w:hAnsi="Times New Roman" w:cs="Times New Roman"/>
          <w:sz w:val="24"/>
        </w:rPr>
        <w:t>Фомин</w:t>
      </w:r>
      <w:r w:rsidRPr="00CC66E0" w:rsidR="00CC66E0">
        <w:rPr>
          <w:rFonts w:ascii="Times New Roman" w:eastAsia="Times New Roman" w:hAnsi="Times New Roman" w:cs="Times New Roman"/>
          <w:sz w:val="24"/>
        </w:rPr>
        <w:t xml:space="preserve"> И.И</w:t>
      </w:r>
      <w:r w:rsidR="00CC66E0">
        <w:rPr>
          <w:rFonts w:ascii="Times New Roman" w:eastAsia="Times New Roman" w:hAnsi="Times New Roman" w:cs="Times New Roman"/>
          <w:sz w:val="24"/>
        </w:rPr>
        <w:t>. отказался</w:t>
      </w:r>
      <w:r w:rsidRPr="00CC66E0" w:rsidR="00CC66E0">
        <w:rPr>
          <w:rFonts w:ascii="Times New Roman" w:eastAsia="Times New Roman" w:hAnsi="Times New Roman" w:cs="Times New Roman"/>
          <w:sz w:val="24"/>
        </w:rPr>
        <w:t xml:space="preserve"> от прохождения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1579A8">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E62AC1">
        <w:rPr>
          <w:rFonts w:ascii="Times New Roman" w:eastAsia="Times New Roman" w:hAnsi="Times New Roman" w:cs="Times New Roman"/>
          <w:sz w:val="24"/>
        </w:rPr>
        <w:t xml:space="preserve"> </w:t>
      </w:r>
      <w:r w:rsidR="001579A8">
        <w:rPr>
          <w:rFonts w:ascii="Times New Roman" w:eastAsia="Times New Roman" w:hAnsi="Times New Roman" w:cs="Times New Roman"/>
          <w:sz w:val="24"/>
        </w:rPr>
        <w:t xml:space="preserve">*** </w:t>
      </w:r>
      <w:r w:rsidR="00E62AC1">
        <w:rPr>
          <w:rFonts w:ascii="Times New Roman" w:eastAsia="Times New Roman" w:hAnsi="Times New Roman" w:cs="Times New Roman"/>
          <w:sz w:val="24"/>
        </w:rPr>
        <w:t xml:space="preserve">от </w:t>
      </w:r>
      <w:r w:rsidR="006211F3">
        <w:rPr>
          <w:rFonts w:ascii="Times New Roman" w:eastAsia="Times New Roman" w:hAnsi="Times New Roman" w:cs="Times New Roman"/>
          <w:sz w:val="24"/>
        </w:rPr>
        <w:t>27</w:t>
      </w:r>
      <w:r w:rsidR="00E62AC1">
        <w:rPr>
          <w:rFonts w:ascii="Times New Roman" w:eastAsia="Times New Roman" w:hAnsi="Times New Roman" w:cs="Times New Roman"/>
          <w:sz w:val="24"/>
        </w:rPr>
        <w:t>.12.2024</w:t>
      </w:r>
      <w:r w:rsidR="006211F3">
        <w:rPr>
          <w:rFonts w:ascii="Times New Roman" w:eastAsia="Times New Roman" w:hAnsi="Times New Roman" w:cs="Times New Roman"/>
          <w:sz w:val="24"/>
        </w:rPr>
        <w:t>, 28.12.2024</w:t>
      </w:r>
      <w:r w:rsidR="002B51F9">
        <w:rPr>
          <w:rFonts w:ascii="Times New Roman" w:eastAsia="Times New Roman" w:hAnsi="Times New Roman" w:cs="Times New Roman"/>
          <w:sz w:val="24"/>
        </w:rPr>
        <w:t>,</w:t>
      </w:r>
      <w:r w:rsidR="0020176A">
        <w:rPr>
          <w:rFonts w:ascii="Times New Roman" w:eastAsia="Times New Roman" w:hAnsi="Times New Roman" w:cs="Times New Roman"/>
          <w:sz w:val="24"/>
        </w:rPr>
        <w:t xml:space="preserve"> 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E62AC1">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E62AC1" w:rsidR="00E62AC1">
        <w:rPr>
          <w:rFonts w:ascii="Times New Roman" w:eastAsia="Times New Roman" w:hAnsi="Times New Roman" w:cs="Times New Roman"/>
          <w:sz w:val="24"/>
        </w:rPr>
        <w:t>Фомина И.И</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копией свидетельства о поверке прибора, имеющего заводской №</w:t>
      </w:r>
      <w:r w:rsidR="001579A8">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6211F3">
        <w:rPr>
          <w:rFonts w:ascii="Times New Roman" w:eastAsia="Times New Roman" w:hAnsi="Times New Roman" w:cs="Times New Roman"/>
          <w:sz w:val="24"/>
        </w:rPr>
        <w:t>12.11.2025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E62AC1" w:rsidR="00E62AC1">
        <w:rPr>
          <w:rFonts w:ascii="Times New Roman" w:eastAsia="Times New Roman" w:hAnsi="Times New Roman" w:cs="Times New Roman"/>
          <w:sz w:val="24"/>
        </w:rPr>
        <w:t>Фомина И.И</w:t>
      </w:r>
      <w:r w:rsidRPr="00EC282B">
        <w:rPr>
          <w:rFonts w:ascii="Times New Roman" w:eastAsia="Times New Roman" w:hAnsi="Times New Roman" w:cs="Times New Roman"/>
          <w:sz w:val="24"/>
        </w:rPr>
        <w:t xml:space="preserve">. от </w:t>
      </w:r>
      <w:r w:rsidR="00CC66E0">
        <w:rPr>
          <w:rFonts w:ascii="Times New Roman" w:eastAsia="Times New Roman" w:hAnsi="Times New Roman" w:cs="Times New Roman"/>
          <w:sz w:val="24"/>
        </w:rPr>
        <w:t>27</w:t>
      </w:r>
      <w:r w:rsidR="00E62AC1">
        <w:rPr>
          <w:rFonts w:ascii="Times New Roman" w:eastAsia="Times New Roman" w:hAnsi="Times New Roman" w:cs="Times New Roman"/>
          <w:sz w:val="24"/>
        </w:rPr>
        <w:t>.12.2024</w:t>
      </w:r>
      <w:r w:rsidRPr="00EC282B">
        <w:rPr>
          <w:rFonts w:ascii="Times New Roman" w:eastAsia="Times New Roman" w:hAnsi="Times New Roman" w:cs="Times New Roman"/>
          <w:sz w:val="24"/>
        </w:rPr>
        <w:t>, согласно которым отказался давать объяснения в соответствии со ст. 51 Конституции РФ;</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E62AC1" w:rsidR="00E62AC1">
        <w:rPr>
          <w:rFonts w:ascii="Times New Roman" w:eastAsia="Times New Roman" w:hAnsi="Times New Roman" w:cs="Times New Roman"/>
          <w:sz w:val="24"/>
        </w:rPr>
        <w:t>«</w:t>
      </w:r>
      <w:r w:rsidR="001579A8">
        <w:rPr>
          <w:rFonts w:ascii="Times New Roman" w:eastAsia="Times New Roman" w:hAnsi="Times New Roman" w:cs="Times New Roman"/>
          <w:sz w:val="24"/>
        </w:rPr>
        <w:t>***</w:t>
      </w:r>
      <w:r w:rsidRPr="00E62AC1" w:rsidR="00E62AC1">
        <w:rPr>
          <w:rFonts w:ascii="Times New Roman" w:eastAsia="Times New Roman" w:hAnsi="Times New Roman" w:cs="Times New Roman"/>
          <w:sz w:val="24"/>
        </w:rPr>
        <w:t xml:space="preserve">» г/н </w:t>
      </w:r>
      <w:r w:rsidR="001579A8">
        <w:rPr>
          <w:rFonts w:ascii="Times New Roman" w:eastAsia="Times New Roman" w:hAnsi="Times New Roman" w:cs="Times New Roman"/>
          <w:sz w:val="24"/>
        </w:rPr>
        <w:t>***</w:t>
      </w:r>
      <w:r w:rsidRPr="00E62AC1" w:rsidR="00E62AC1">
        <w:rPr>
          <w:rFonts w:ascii="Times New Roman" w:eastAsia="Times New Roman" w:hAnsi="Times New Roman" w:cs="Times New Roman"/>
          <w:sz w:val="24"/>
        </w:rPr>
        <w:t xml:space="preserve"> </w:t>
      </w:r>
      <w:r>
        <w:rPr>
          <w:rFonts w:ascii="Times New Roman" w:eastAsia="Times New Roman" w:hAnsi="Times New Roman" w:cs="Times New Roman"/>
          <w:sz w:val="24"/>
        </w:rPr>
        <w:t>рег.</w:t>
      </w:r>
      <w:r w:rsidRPr="00EC282B">
        <w:rPr>
          <w:rFonts w:ascii="Times New Roman" w:eastAsia="Times New Roman" w:hAnsi="Times New Roman" w:cs="Times New Roman"/>
          <w:sz w:val="24"/>
        </w:rPr>
        <w:t xml:space="preserve">, принадлежащее </w:t>
      </w:r>
      <w:r w:rsidR="00E62AC1">
        <w:rPr>
          <w:rFonts w:ascii="Times New Roman" w:eastAsia="Times New Roman" w:hAnsi="Times New Roman" w:cs="Times New Roman"/>
          <w:sz w:val="24"/>
        </w:rPr>
        <w:t>Фомину</w:t>
      </w:r>
      <w:r w:rsidRPr="00E62AC1" w:rsidR="00E62AC1">
        <w:rPr>
          <w:rFonts w:ascii="Times New Roman" w:eastAsia="Times New Roman" w:hAnsi="Times New Roman" w:cs="Times New Roman"/>
          <w:sz w:val="24"/>
        </w:rPr>
        <w:t xml:space="preserve"> И.И</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00E62AC1">
        <w:rPr>
          <w:rFonts w:ascii="Times New Roman" w:eastAsia="Times New Roman" w:hAnsi="Times New Roman" w:cs="Times New Roman"/>
          <w:sz w:val="24"/>
        </w:rPr>
        <w:t>Фомин</w:t>
      </w:r>
      <w:r w:rsidRPr="00E62AC1" w:rsidR="00E62AC1">
        <w:rPr>
          <w:rFonts w:ascii="Times New Roman" w:eastAsia="Times New Roman" w:hAnsi="Times New Roman" w:cs="Times New Roman"/>
          <w:sz w:val="24"/>
        </w:rPr>
        <w:t xml:space="preserve"> И.И</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E62AC1">
        <w:rPr>
          <w:rFonts w:ascii="Times New Roman" w:eastAsia="Times New Roman" w:hAnsi="Times New Roman" w:cs="Times New Roman"/>
          <w:sz w:val="24"/>
        </w:rPr>
        <w:t>13.09.2027</w:t>
      </w:r>
      <w:r w:rsidR="00322161">
        <w:rPr>
          <w:rFonts w:ascii="Times New Roman" w:eastAsia="Times New Roman" w:hAnsi="Times New Roman" w:cs="Times New Roman"/>
          <w:sz w:val="24"/>
        </w:rPr>
        <w:t>;</w:t>
      </w:r>
    </w:p>
    <w:p w:rsidR="00FD5FAA" w:rsidRPr="00DF14C0">
      <w:pPr>
        <w:spacing w:after="0" w:line="240" w:lineRule="auto"/>
        <w:ind w:firstLine="708"/>
        <w:jc w:val="both"/>
        <w:rPr>
          <w:rFonts w:ascii="Times New Roman" w:eastAsia="Times New Roman" w:hAnsi="Times New Roman" w:cs="Times New Roman"/>
          <w:sz w:val="24"/>
        </w:rPr>
      </w:pPr>
      <w:r w:rsidRPr="00DF14C0">
        <w:rPr>
          <w:rFonts w:ascii="Times New Roman" w:eastAsia="Times New Roman" w:hAnsi="Times New Roman" w:cs="Times New Roman"/>
          <w:sz w:val="24"/>
        </w:rPr>
        <w:t>-</w:t>
      </w:r>
      <w:r w:rsidRPr="00DF14C0"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DF14C0" w:rsidR="00E62AC1">
        <w:rPr>
          <w:rFonts w:ascii="Times New Roman" w:eastAsia="Times New Roman" w:hAnsi="Times New Roman" w:cs="Times New Roman"/>
          <w:sz w:val="24"/>
        </w:rPr>
        <w:t>Фомина И.И</w:t>
      </w:r>
      <w:r w:rsidRPr="00DF14C0"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DF14C0"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00E62AC1">
        <w:rPr>
          <w:rFonts w:ascii="Times New Roman" w:eastAsia="Times New Roman" w:hAnsi="Times New Roman" w:cs="Times New Roman"/>
          <w:sz w:val="24"/>
        </w:rPr>
        <w:t>Фомин</w:t>
      </w:r>
      <w:r w:rsidRPr="00E62AC1" w:rsidR="00E62AC1">
        <w:rPr>
          <w:rFonts w:ascii="Times New Roman" w:eastAsia="Times New Roman" w:hAnsi="Times New Roman" w:cs="Times New Roman"/>
          <w:sz w:val="24"/>
        </w:rPr>
        <w:t xml:space="preserve"> И.И</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w:t>
      </w:r>
      <w:r w:rsidR="006211F3">
        <w:rPr>
          <w:rFonts w:ascii="Times New Roman" w:eastAsia="Times New Roman" w:hAnsi="Times New Roman" w:cs="Times New Roman"/>
          <w:sz w:val="24"/>
        </w:rPr>
        <w:t xml:space="preserve">тветственности по ст.264 УК РФ </w:t>
      </w:r>
      <w:r w:rsidR="00322161">
        <w:rPr>
          <w:rFonts w:ascii="Times New Roman" w:eastAsia="Times New Roman" w:hAnsi="Times New Roman" w:cs="Times New Roman"/>
          <w:sz w:val="24"/>
        </w:rPr>
        <w:t>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E62AC1" w:rsidR="00E62AC1">
        <w:rPr>
          <w:rFonts w:ascii="Times New Roman" w:eastAsia="Times New Roman" w:hAnsi="Times New Roman" w:cs="Times New Roman"/>
          <w:sz w:val="24"/>
        </w:rPr>
        <w:t>Фомина И.И</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E62AC1">
        <w:rPr>
          <w:rFonts w:ascii="Times New Roman" w:eastAsia="Times New Roman" w:hAnsi="Times New Roman" w:cs="Times New Roman"/>
          <w:sz w:val="24"/>
        </w:rPr>
        <w:t>Фоминым</w:t>
      </w:r>
      <w:r w:rsidRPr="00E62AC1" w:rsidR="00E62AC1">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w:t>
      </w:r>
      <w:r w:rsidRPr="001F4C8C">
        <w:rPr>
          <w:rFonts w:ascii="Times New Roman" w:eastAsia="Times New Roman" w:hAnsi="Times New Roman" w:cs="Times New Roman"/>
          <w:sz w:val="24"/>
        </w:rPr>
        <w:t xml:space="preserve">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Pr="00E62AC1" w:rsidR="00E62AC1">
        <w:rPr>
          <w:rFonts w:ascii="Times New Roman" w:eastAsia="Times New Roman" w:hAnsi="Times New Roman" w:cs="Times New Roman"/>
          <w:sz w:val="24"/>
        </w:rPr>
        <w:t>Фомин</w:t>
      </w:r>
      <w:r w:rsidR="00E62AC1">
        <w:rPr>
          <w:rFonts w:ascii="Times New Roman" w:eastAsia="Times New Roman" w:hAnsi="Times New Roman" w:cs="Times New Roman"/>
          <w:sz w:val="24"/>
        </w:rPr>
        <w:t>у</w:t>
      </w:r>
      <w:r w:rsidRPr="00E62AC1" w:rsidR="00E62AC1">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E62AC1" w:rsidR="00E62AC1">
        <w:rPr>
          <w:rFonts w:ascii="Times New Roman" w:eastAsia="Times New Roman" w:hAnsi="Times New Roman" w:cs="Times New Roman"/>
          <w:b/>
          <w:sz w:val="24"/>
        </w:rPr>
        <w:t xml:space="preserve">Фомина </w:t>
      </w:r>
      <w:r w:rsidR="001579A8">
        <w:rPr>
          <w:rFonts w:ascii="Times New Roman" w:eastAsia="Times New Roman" w:hAnsi="Times New Roman" w:cs="Times New Roman"/>
          <w:b/>
          <w:sz w:val="24"/>
        </w:rPr>
        <w:t>И.И.</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434A28">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434A28">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1F4C8C">
        <w:rPr>
          <w:rFonts w:ascii="Times New Roman" w:eastAsia="Times New Roman" w:hAnsi="Times New Roman" w:cs="Times New Roman"/>
          <w:spacing w:val="-4"/>
          <w:sz w:val="24"/>
        </w:rPr>
        <w:t xml:space="preserve">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w:t>
      </w:r>
      <w:r w:rsidRPr="001F4C8C">
        <w:rPr>
          <w:rFonts w:ascii="Times New Roman" w:eastAsia="Times New Roman" w:hAnsi="Times New Roman" w:cs="Times New Roman"/>
          <w:color w:val="000000"/>
          <w:sz w:val="24"/>
          <w:shd w:val="clear" w:color="auto" w:fill="FFFFFF"/>
        </w:rPr>
        <w:t>г.Ханты-Мансийск</w:t>
      </w:r>
      <w:r w:rsidRPr="001F4C8C">
        <w:rPr>
          <w:rFonts w:ascii="Times New Roman" w:eastAsia="Times New Roman" w:hAnsi="Times New Roman" w:cs="Times New Roman"/>
          <w:color w:val="000000"/>
          <w:sz w:val="24"/>
          <w:shd w:val="clear" w:color="auto" w:fill="FFFFFF"/>
        </w:rPr>
        <w:t xml:space="preserve">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20176A">
        <w:rPr>
          <w:rFonts w:ascii="Times New Roman" w:eastAsia="Times New Roman" w:hAnsi="Times New Roman" w:cs="Times New Roman"/>
          <w:color w:val="000000"/>
          <w:sz w:val="24"/>
          <w:shd w:val="clear" w:color="auto" w:fill="FFFFFF"/>
        </w:rPr>
        <w:t>40</w:t>
      </w:r>
      <w:r w:rsidR="00E11330">
        <w:rPr>
          <w:rFonts w:ascii="Times New Roman" w:eastAsia="Times New Roman" w:hAnsi="Times New Roman" w:cs="Times New Roman"/>
          <w:color w:val="000000"/>
          <w:sz w:val="24"/>
          <w:shd w:val="clear" w:color="auto" w:fill="FFFFFF"/>
        </w:rPr>
        <w:t>2500</w:t>
      </w:r>
      <w:r w:rsidR="006211F3">
        <w:rPr>
          <w:rFonts w:ascii="Times New Roman" w:eastAsia="Times New Roman" w:hAnsi="Times New Roman" w:cs="Times New Roman"/>
          <w:color w:val="000000"/>
          <w:sz w:val="24"/>
          <w:shd w:val="clear" w:color="auto" w:fill="FFFFFF"/>
        </w:rPr>
        <w:t>11840</w:t>
      </w:r>
      <w:r w:rsidRPr="001F4C8C">
        <w:rPr>
          <w:rFonts w:ascii="Times New Roman" w:eastAsia="Times New Roman" w:hAnsi="Times New Roman" w:cs="Times New Roman"/>
          <w:color w:val="000000"/>
          <w:sz w:val="24"/>
          <w:shd w:val="clear" w:color="auto" w:fill="FFFFFF"/>
        </w:rPr>
        <w:t xml:space="preserve">. </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1579A8"/>
    <w:rsid w:val="001F4C8C"/>
    <w:rsid w:val="0020176A"/>
    <w:rsid w:val="00296392"/>
    <w:rsid w:val="002B51F9"/>
    <w:rsid w:val="0031670A"/>
    <w:rsid w:val="00322161"/>
    <w:rsid w:val="003C020E"/>
    <w:rsid w:val="00434A28"/>
    <w:rsid w:val="004464C0"/>
    <w:rsid w:val="004E43F3"/>
    <w:rsid w:val="004E4D77"/>
    <w:rsid w:val="00534BEF"/>
    <w:rsid w:val="00573C43"/>
    <w:rsid w:val="005D73CD"/>
    <w:rsid w:val="006211F3"/>
    <w:rsid w:val="006779C2"/>
    <w:rsid w:val="006C18AA"/>
    <w:rsid w:val="00705BA0"/>
    <w:rsid w:val="008D6689"/>
    <w:rsid w:val="008E1D7F"/>
    <w:rsid w:val="0091051F"/>
    <w:rsid w:val="00921AF6"/>
    <w:rsid w:val="00977D71"/>
    <w:rsid w:val="00A2525C"/>
    <w:rsid w:val="00AE7E76"/>
    <w:rsid w:val="00B35483"/>
    <w:rsid w:val="00B66CDC"/>
    <w:rsid w:val="00C11F0E"/>
    <w:rsid w:val="00C2157B"/>
    <w:rsid w:val="00C5212C"/>
    <w:rsid w:val="00CC66E0"/>
    <w:rsid w:val="00DA0E0C"/>
    <w:rsid w:val="00DC47A6"/>
    <w:rsid w:val="00DF14C0"/>
    <w:rsid w:val="00E066FD"/>
    <w:rsid w:val="00E11330"/>
    <w:rsid w:val="00E21A80"/>
    <w:rsid w:val="00E51B72"/>
    <w:rsid w:val="00E62AC1"/>
    <w:rsid w:val="00E924A7"/>
    <w:rsid w:val="00EC282B"/>
    <w:rsid w:val="00F36B76"/>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